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364" w14:textId="6DA54D81" w:rsidR="001F68F0" w:rsidRDefault="00B93089">
      <w:r>
        <w:rPr>
          <w:noProof/>
        </w:rPr>
        <w:drawing>
          <wp:inline distT="0" distB="0" distL="0" distR="0" wp14:anchorId="799B376F" wp14:editId="3978B675">
            <wp:extent cx="30861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8F01A" w14:textId="77777777" w:rsidR="001F68F0" w:rsidRDefault="001F68F0"/>
    <w:p w14:paraId="014FF093" w14:textId="77777777" w:rsidR="00B93089" w:rsidRDefault="00B93089"/>
    <w:p w14:paraId="33DB565D" w14:textId="77777777" w:rsidR="00DC215E" w:rsidRPr="00DC215E" w:rsidRDefault="00DC215E" w:rsidP="001D0E72">
      <w:r w:rsidRPr="00DC215E">
        <w:t xml:space="preserve">13 de </w:t>
      </w:r>
      <w:proofErr w:type="spellStart"/>
      <w:r w:rsidRPr="00DC215E">
        <w:t>marzo</w:t>
      </w:r>
      <w:proofErr w:type="spellEnd"/>
      <w:r w:rsidRPr="00DC215E">
        <w:t xml:space="preserve"> de 2020</w:t>
      </w:r>
    </w:p>
    <w:p w14:paraId="5B4CD3B3" w14:textId="2D625478" w:rsidR="001F68F0" w:rsidRDefault="001F68F0"/>
    <w:p w14:paraId="06C3F470" w14:textId="65F7FC65" w:rsidR="00DC215E" w:rsidRPr="00DC215E" w:rsidRDefault="00DC215E" w:rsidP="008D3E41">
      <w:pPr>
        <w:rPr>
          <w:lang w:val="es-ES"/>
        </w:rPr>
      </w:pPr>
      <w:r w:rsidRPr="00DC215E">
        <w:rPr>
          <w:lang w:val="es-ES"/>
        </w:rPr>
        <w:t xml:space="preserve">Estimadas Familias de Tri-County Head </w:t>
      </w:r>
      <w:proofErr w:type="spellStart"/>
      <w:r w:rsidRPr="00DC215E">
        <w:rPr>
          <w:lang w:val="es-ES"/>
        </w:rPr>
        <w:t>Start</w:t>
      </w:r>
      <w:proofErr w:type="spellEnd"/>
      <w:r w:rsidRPr="00DC215E">
        <w:rPr>
          <w:lang w:val="es-ES"/>
        </w:rPr>
        <w:t>,</w:t>
      </w:r>
    </w:p>
    <w:p w14:paraId="6EA81559" w14:textId="68B32B6A" w:rsidR="00DC215E" w:rsidRPr="00DC215E" w:rsidRDefault="00DC215E" w:rsidP="00744723">
      <w:pPr>
        <w:rPr>
          <w:lang w:val="es-ES"/>
        </w:rPr>
      </w:pPr>
      <w:r>
        <w:rPr>
          <w:lang w:val="es"/>
        </w:rPr>
        <w:t xml:space="preserve">Debido a la información reciente del Estado de Michigan y la </w:t>
      </w:r>
      <w:proofErr w:type="spellStart"/>
      <w:r>
        <w:rPr>
          <w:lang w:val="es"/>
        </w:rPr>
        <w:t>Gobernadara</w:t>
      </w:r>
      <w:proofErr w:type="spellEnd"/>
      <w:r>
        <w:rPr>
          <w:lang w:val="es"/>
        </w:rPr>
        <w:t>, hemos tomado la difícil decisión de cerrar todas nuestros salones y programas de visitas domiciliarias hasta el lunes 13 de abril.</w:t>
      </w:r>
      <w:r w:rsidR="00E17EE6" w:rsidRPr="00DC215E">
        <w:rPr>
          <w:lang w:val="es-ES"/>
        </w:rPr>
        <w:t xml:space="preserve">  </w:t>
      </w:r>
      <w:r>
        <w:rPr>
          <w:lang w:val="es"/>
        </w:rPr>
        <w:t>Muchas de nuestros salones residen en escuelas públicas; nuestros sitios independientes son más de 100 participantes, reciben alimentos de escuelas públicas o tienen personal que se ve afectado por los cierres de escuelas públicas.</w:t>
      </w:r>
    </w:p>
    <w:p w14:paraId="2A571A67" w14:textId="77777777" w:rsidR="00DC215E" w:rsidRPr="00DC215E" w:rsidRDefault="00DC215E" w:rsidP="00AA0244">
      <w:pPr>
        <w:rPr>
          <w:lang w:val="es-ES"/>
        </w:rPr>
      </w:pPr>
      <w:r w:rsidRPr="00DC215E">
        <w:rPr>
          <w:lang w:val="es-ES"/>
        </w:rPr>
        <w:t xml:space="preserve">Sus maestros y visitantes del hogar se pondrán en contacto con usted para entregarle cuatro semanas de kits para el hogar el lunes o el martes. </w:t>
      </w:r>
      <w:r>
        <w:rPr>
          <w:lang w:val="es"/>
        </w:rPr>
        <w:t xml:space="preserve">Además, su maestra y visitante del hogar se pondrán en contacto con usted una vez por semana para ver cómo van sus kits para el hogar y para ver como esta su familia. </w:t>
      </w:r>
      <w:r w:rsidRPr="00DC215E">
        <w:rPr>
          <w:lang w:val="es"/>
        </w:rPr>
        <w:t>Su Defensor de la Familia también se pondrá en contacto con usted al menos dos veces durante este cierre para proporcionarle cualquier información de recursos que pueda necesitar.</w:t>
      </w:r>
    </w:p>
    <w:p w14:paraId="2BA30744" w14:textId="325C0833" w:rsidR="00DC215E" w:rsidRPr="00DC215E" w:rsidRDefault="00DC215E" w:rsidP="00516E15">
      <w:pPr>
        <w:rPr>
          <w:lang w:val="es-ES"/>
        </w:rPr>
      </w:pPr>
      <w:r>
        <w:rPr>
          <w:lang w:val="es"/>
        </w:rPr>
        <w:t>Si usted o su familia están experimentando síntomas de COVID-19, comuníquese con su Departamento de Salud local para obtener más instrucciones.</w:t>
      </w:r>
    </w:p>
    <w:p w14:paraId="0450505E" w14:textId="77777777" w:rsidR="00DC215E" w:rsidRPr="00DC215E" w:rsidRDefault="00DC215E" w:rsidP="00B370F9">
      <w:pPr>
        <w:rPr>
          <w:lang w:val="es-ES"/>
        </w:rPr>
      </w:pPr>
      <w:r>
        <w:rPr>
          <w:lang w:val="es"/>
        </w:rPr>
        <w:t>Le mantendremos actualizado, a través de nuestra página de Facebook y las alertas de Honeywell, a medida que obtengamos más información. Pedimos su paciencia y comprensión mientras navegamos en este momento único.</w:t>
      </w:r>
    </w:p>
    <w:p w14:paraId="2DBD82D9" w14:textId="5A51894F" w:rsidR="00C82B78" w:rsidRPr="00DC215E" w:rsidRDefault="00C82B78" w:rsidP="00BD352A">
      <w:pPr>
        <w:rPr>
          <w:lang w:val="es-ES"/>
        </w:rPr>
      </w:pPr>
    </w:p>
    <w:p w14:paraId="0E510BF4" w14:textId="77777777" w:rsidR="00DC215E" w:rsidRPr="00DC215E" w:rsidRDefault="00DC215E" w:rsidP="00274B10">
      <w:pPr>
        <w:rPr>
          <w:lang w:val="es-ES"/>
        </w:rPr>
      </w:pPr>
      <w:r>
        <w:rPr>
          <w:lang w:val="es"/>
        </w:rPr>
        <w:t>Sinceramente</w:t>
      </w:r>
    </w:p>
    <w:p w14:paraId="5E72A01F" w14:textId="307E2CC6" w:rsidR="00C82B78" w:rsidRPr="00DC215E" w:rsidRDefault="00C82B78" w:rsidP="007F5F54">
      <w:pPr>
        <w:spacing w:after="0" w:line="240" w:lineRule="auto"/>
        <w:rPr>
          <w:lang w:val="es-ES"/>
        </w:rPr>
      </w:pPr>
      <w:r w:rsidRPr="00DC215E">
        <w:rPr>
          <w:lang w:val="es-ES"/>
        </w:rPr>
        <w:t xml:space="preserve">Chanda M. </w:t>
      </w:r>
      <w:proofErr w:type="spellStart"/>
      <w:r w:rsidRPr="00DC215E">
        <w:rPr>
          <w:lang w:val="es-ES"/>
        </w:rPr>
        <w:t>Hillman</w:t>
      </w:r>
      <w:proofErr w:type="spellEnd"/>
    </w:p>
    <w:p w14:paraId="7388645B" w14:textId="51F3094E" w:rsidR="00C82B78" w:rsidRPr="00DC215E" w:rsidRDefault="00C82B78" w:rsidP="007F5F54">
      <w:pPr>
        <w:spacing w:after="0" w:line="240" w:lineRule="auto"/>
        <w:rPr>
          <w:lang w:val="es-ES"/>
        </w:rPr>
      </w:pPr>
      <w:r w:rsidRPr="00DC215E">
        <w:rPr>
          <w:lang w:val="es-ES"/>
        </w:rPr>
        <w:t>CEO/</w:t>
      </w:r>
      <w:r w:rsidR="00DC215E">
        <w:rPr>
          <w:lang w:val="es"/>
        </w:rPr>
        <w:t>Directora Ejecutiva</w:t>
      </w:r>
      <w:bookmarkStart w:id="0" w:name="_GoBack"/>
      <w:bookmarkEnd w:id="0"/>
    </w:p>
    <w:sectPr w:rsidR="00C82B78" w:rsidRPr="00DC215E" w:rsidSect="001F6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77E42"/>
    <w:multiLevelType w:val="hybridMultilevel"/>
    <w:tmpl w:val="276A8CE8"/>
    <w:lvl w:ilvl="0" w:tplc="55B0B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F0"/>
    <w:rsid w:val="000B0DA4"/>
    <w:rsid w:val="000B272A"/>
    <w:rsid w:val="000B6E79"/>
    <w:rsid w:val="0015728A"/>
    <w:rsid w:val="001C16D4"/>
    <w:rsid w:val="001F68F0"/>
    <w:rsid w:val="004D7D2D"/>
    <w:rsid w:val="006C5336"/>
    <w:rsid w:val="007F5F54"/>
    <w:rsid w:val="00882C3E"/>
    <w:rsid w:val="009021C6"/>
    <w:rsid w:val="00B93089"/>
    <w:rsid w:val="00BD352A"/>
    <w:rsid w:val="00C82B78"/>
    <w:rsid w:val="00DC215E"/>
    <w:rsid w:val="00E17EE6"/>
    <w:rsid w:val="00E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BCF2"/>
  <w15:chartTrackingRefBased/>
  <w15:docId w15:val="{C95CBD04-485F-4D8E-A2AD-181BF14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Hillman</dc:creator>
  <cp:keywords/>
  <dc:description/>
  <cp:lastModifiedBy>TCHS O365-12</cp:lastModifiedBy>
  <cp:revision>2</cp:revision>
  <dcterms:created xsi:type="dcterms:W3CDTF">2020-03-13T15:49:00Z</dcterms:created>
  <dcterms:modified xsi:type="dcterms:W3CDTF">2020-03-13T15:49:00Z</dcterms:modified>
</cp:coreProperties>
</file>